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4.0" w:type="dxa"/>
        <w:jc w:val="left"/>
        <w:tblInd w:w="10.0" w:type="dxa"/>
        <w:tblLayout w:type="fixed"/>
        <w:tblLook w:val="0000"/>
      </w:tblPr>
      <w:tblGrid>
        <w:gridCol w:w="2025"/>
        <w:gridCol w:w="810"/>
        <w:gridCol w:w="1261"/>
        <w:gridCol w:w="1134"/>
        <w:gridCol w:w="992"/>
        <w:gridCol w:w="1276"/>
        <w:gridCol w:w="1530"/>
        <w:gridCol w:w="870"/>
        <w:gridCol w:w="425"/>
        <w:gridCol w:w="335"/>
        <w:gridCol w:w="106"/>
        <w:tblGridChange w:id="0">
          <w:tblGrid>
            <w:gridCol w:w="2025"/>
            <w:gridCol w:w="810"/>
            <w:gridCol w:w="1261"/>
            <w:gridCol w:w="1134"/>
            <w:gridCol w:w="992"/>
            <w:gridCol w:w="1276"/>
            <w:gridCol w:w="1530"/>
            <w:gridCol w:w="870"/>
            <w:gridCol w:w="425"/>
            <w:gridCol w:w="335"/>
            <w:gridCol w:w="1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0</w:t>
            </w: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202</w:t>
            </w: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1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1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Služba: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Pavel Staroba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Kazatel: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Matěj Opočenský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Varhaník: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Tom Hejda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Kapela: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Typ bohosl.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5. postní - Judica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vysílající: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Písně: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5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331.1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09"/>
                <w:tab w:val="left" w:pos="0"/>
                <w:tab w:val="left" w:pos="284"/>
              </w:tabs>
              <w:spacing w:after="0" w:before="0" w:line="276" w:lineRule="auto"/>
              <w:ind w:left="0" w:right="-55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-709"/>
                <w:tab w:val="left" w:pos="0"/>
                <w:tab w:val="left" w:pos="284"/>
              </w:tabs>
              <w:spacing w:line="276" w:lineRule="auto"/>
              <w:ind w:right="-55"/>
              <w:jc w:val="both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Sv 273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-709"/>
                <w:tab w:val="left" w:pos="0"/>
                <w:tab w:val="left" w:pos="284"/>
              </w:tabs>
              <w:spacing w:line="276" w:lineRule="auto"/>
              <w:ind w:right="-55"/>
              <w:jc w:val="both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pos="-709"/>
                <w:tab w:val="left" w:pos="0"/>
                <w:tab w:val="left" w:pos="284"/>
              </w:tabs>
              <w:spacing w:line="276" w:lineRule="auto"/>
              <w:ind w:right="-55"/>
              <w:jc w:val="both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pos="-709"/>
                <w:tab w:val="left" w:pos="0"/>
                <w:tab w:val="left" w:pos="284"/>
              </w:tabs>
              <w:spacing w:line="276" w:lineRule="auto"/>
              <w:ind w:right="-55"/>
              <w:jc w:val="both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411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5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5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čtení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čtení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Lk 22, 25-34</w:t>
            </w:r>
          </w:p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Lk 22, 54-64</w:t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Účast: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 toho ……….. dětí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Sbírka: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1"/>
        <w:ind w:left="720" w:firstLine="0"/>
        <w:rPr/>
      </w:pPr>
      <w:bookmarkStart w:colFirst="0" w:colLast="0" w:name="_heading=h.6ijjt7gyijh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numPr>
          <w:ilvl w:val="0"/>
          <w:numId w:val="1"/>
        </w:numPr>
        <w:ind w:left="720" w:hanging="360"/>
        <w:rPr>
          <w:sz w:val="22"/>
          <w:szCs w:val="22"/>
        </w:rPr>
      </w:pPr>
      <w:bookmarkStart w:colFirst="0" w:colLast="0" w:name="_heading=h.xahufl0d1g2" w:id="1"/>
      <w:bookmarkEnd w:id="1"/>
      <w:r w:rsidDel="00000000" w:rsidR="00000000" w:rsidRPr="00000000">
        <w:rPr>
          <w:rtl w:val="0"/>
        </w:rPr>
        <w:t xml:space="preserve">Milé sestry, milí bratři, vítejte na dnešních bohoslužbách. Nyní je čas na sborová ohlášení.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numPr>
          <w:ilvl w:val="0"/>
          <w:numId w:val="1"/>
        </w:numPr>
        <w:ind w:left="720" w:hanging="360"/>
        <w:rPr>
          <w:sz w:val="22"/>
          <w:szCs w:val="22"/>
        </w:rPr>
      </w:pPr>
      <w:bookmarkStart w:colFirst="0" w:colLast="0" w:name="_heading=h.72sl18vdn2xr" w:id="2"/>
      <w:bookmarkEnd w:id="2"/>
      <w:r w:rsidDel="00000000" w:rsidR="00000000" w:rsidRPr="00000000">
        <w:rPr>
          <w:rtl w:val="0"/>
        </w:rPr>
        <w:t xml:space="preserve">Pokud byste chtěli přispět do dnešní sborové sbírky, měli byste už v tuto chvíli vidět na obrazovkách QR kód. My ji tady ve sboru vykonáme po ohláškách.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numPr>
          <w:ilvl w:val="0"/>
          <w:numId w:val="1"/>
        </w:numPr>
        <w:ind w:left="720" w:hanging="360"/>
        <w:rPr>
          <w:sz w:val="22"/>
          <w:szCs w:val="22"/>
        </w:rPr>
      </w:pPr>
      <w:bookmarkStart w:colFirst="0" w:colLast="0" w:name="_heading=h.3nifxsulr4xs" w:id="3"/>
      <w:bookmarkEnd w:id="3"/>
      <w:r w:rsidDel="00000000" w:rsidR="00000000" w:rsidRPr="00000000">
        <w:rPr>
          <w:rtl w:val="0"/>
        </w:rPr>
        <w:t xml:space="preserve">Děkujeme Tomovi Hejdovi za doprovod a zpěv k písním, Matyáši Radovi za technickou podporu při vysílání a Matějovi Opočenskému za vedení bohoslužeb. Příštími bohoslužbami vstoupíme do velikonočního týdne. Je to Květná neděle a tak jako obvykle o tuto neděli budeme slavit večeři Páně.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Minulou neděli proběhla sborová videokonference. Děkujeme za vaši účast, staršovstvo, které se sejde ve čtvrtek na tu debatu naváže. Debata byla nahraná a je k dispozici v neveřejném režimu. Odkaz na ní naleznete na stránkách sboru.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7mpg6d8o24tw" w:id="4"/>
      <w:bookmarkEnd w:id="4"/>
      <w:r w:rsidDel="00000000" w:rsidR="00000000" w:rsidRPr="00000000">
        <w:rPr>
          <w:rtl w:val="0"/>
        </w:rPr>
        <w:t xml:space="preserve">V týdnu proběhnou tato shromáždění. Ve středu proběhne od 17.00 program pro děti. Ve čtvrtek od 19.30 schůze staršovstva a v pátek od 16.00 setkání konfirmandek.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Seniorátem jsme zváni na konferenci, která nese název: Výzva víry na cestě dospělé církvi. Proběhne 26.3.2021.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 našem webu také najdete objednávkový formulář na evangelický zpěvník, který vyjde na konci tohoto roku. Můžete také vyplnit i dotazník o životě sboru. Moc Vám děkujeme.</w:t>
      </w:r>
    </w:p>
    <w:p w:rsidR="00000000" w:rsidDel="00000000" w:rsidP="00000000" w:rsidRDefault="00000000" w:rsidRPr="00000000" w14:paraId="0000007B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Zítra 22. 3. v pravé poledne proběhne minuta ticha za všechny oběti pandemie. K akci se připojuje i naše církev a rozezvoní se také zvony. </w:t>
      </w:r>
    </w:p>
    <w:p w:rsidR="00000000" w:rsidDel="00000000" w:rsidP="00000000" w:rsidRDefault="00000000" w:rsidRPr="00000000" w14:paraId="0000007C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V týdnu oslaví narozeniny: 30 Matěj Belko, Austin Camidge, Daniela Štulcová a Ema Gerner, 11.3. oslavil narozeniny Nátan Gerner, na kterého jsme zapomněli a moc se omlouváme.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Přejeme </w:t>
      </w:r>
      <w:r w:rsidDel="00000000" w:rsidR="00000000" w:rsidRPr="00000000">
        <w:rPr>
          <w:rtl w:val="0"/>
        </w:rPr>
        <w:t xml:space="preserve">jim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hojnost Božího požehnání a vybrali jsme </w:t>
      </w:r>
      <w:r w:rsidDel="00000000" w:rsidR="00000000" w:rsidRPr="00000000">
        <w:rPr>
          <w:rtl w:val="0"/>
        </w:rPr>
        <w:t xml:space="preserve">jim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tyto biblické verše: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 katakombách také naleznete informaci o dvou archových sbírkách. </w:t>
        <w:br w:type="textWrapping"/>
        <w:t xml:space="preserve">První je Postní, vypsala ji Diakonie ČCE. Její výtěžek podpoří komunitní školku v Libanonu, kterou navštěvují děti syrských uprchlíků i děti z chudých libanonských rodin.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Druhá je na Jeronýmovu jednotu, která podporuje stavební a rekonstrukční úsilí naší církve doma. Děkujeme vám.</w:t>
      </w:r>
    </w:p>
    <w:p w:rsidR="00000000" w:rsidDel="00000000" w:rsidP="00000000" w:rsidRDefault="00000000" w:rsidRPr="00000000" w14:paraId="00000080">
      <w:pPr>
        <w:keepNext w:val="1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Sbírka minulé neděle byla na sborové potřeby a i dnešní sbírka má stejný účel. Děkujeme vám za vaše dary.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18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widowControl w:val="0"/>
      <w:suppressAutoHyphens w:val="1"/>
      <w:autoSpaceDE w:val="0"/>
    </w:pPr>
    <w:rPr>
      <w:rFonts w:eastAsia="Lucida Sans Unicode"/>
      <w:sz w:val="24"/>
      <w:szCs w:val="24"/>
      <w:lang w:eastAsia="zh-CN"/>
    </w:rPr>
  </w:style>
  <w:style w:type="paragraph" w:styleId="Nadpis1">
    <w:name w:val="heading 1"/>
    <w:basedOn w:val="Normln"/>
    <w:next w:val="Normln"/>
    <w:qFormat w:val="1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1"/>
      <w:sz w:val="32"/>
      <w:szCs w:val="32"/>
    </w:rPr>
  </w:style>
  <w:style w:type="paragraph" w:styleId="Nadpis3">
    <w:name w:val="heading 3"/>
    <w:basedOn w:val="Nadpis"/>
    <w:next w:val="Zkladntext"/>
    <w:qFormat w:val="1"/>
    <w:pPr>
      <w:numPr>
        <w:ilvl w:val="2"/>
        <w:numId w:val="1"/>
      </w:numPr>
      <w:outlineLvl w:val="2"/>
    </w:pPr>
    <w:rPr>
      <w:rFonts w:ascii="Times New Roman" w:cs="Times New Roman" w:eastAsia="Times New Roman" w:hAnsi="Times New Roman"/>
      <w:b w:val="1"/>
      <w:b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ableContents" w:customStyle="1">
    <w:name w:val="Table Contents"/>
    <w:basedOn w:val="Normln"/>
    <w:rPr>
      <w:rFonts w:eastAsia="Times New Roman"/>
    </w:rPr>
  </w:style>
  <w:style w:type="paragraph" w:styleId="Normln1" w:customStyle="1">
    <w:name w:val="Normální1"/>
    <w:pPr>
      <w:widowControl w:val="0"/>
      <w:suppressAutoHyphens w:val="1"/>
      <w:overflowPunct w:val="0"/>
      <w:autoSpaceDE w:val="0"/>
      <w:spacing w:line="100" w:lineRule="atLeast"/>
      <w:textAlignment w:val="baseline"/>
    </w:pPr>
    <w:rPr>
      <w:rFonts w:eastAsia="Arial"/>
      <w:sz w:val="24"/>
      <w:szCs w:val="24"/>
      <w:lang w:eastAsia="zh-CN"/>
    </w:rPr>
  </w:style>
  <w:style w:type="paragraph" w:styleId="Zkladntext">
    <w:name w:val="Body Text"/>
    <w:basedOn w:val="Normln"/>
    <w:pPr>
      <w:spacing w:after="120"/>
    </w:pPr>
    <w:rPr>
      <w:rFonts w:eastAsia="Times New Roman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character" w:styleId="WW8Num2z0" w:customStyle="1">
    <w:name w:val="WW8Num2z0"/>
    <w:rPr>
      <w:rFonts w:ascii="Times New Roman" w:cs="Times New Roman" w:eastAsia="Lucida Sans Unicode" w:hAnsi="Times New Roman"/>
      <w:sz w:val="24"/>
      <w:szCs w:val="24"/>
      <w:lang w:val="cs-CZ"/>
    </w:rPr>
  </w:style>
  <w:style w:type="character" w:styleId="Standardnpsmoodstavce5" w:customStyle="1">
    <w:name w:val="Standardní písmo odstavce5"/>
    <w:rPr>
      <w:rFonts w:ascii="Times New Roman" w:cs="Times New Roman" w:eastAsia="Times New Roman" w:hAnsi="Times New Roman"/>
    </w:rPr>
  </w:style>
  <w:style w:type="character" w:styleId="Standardnpsmoodstavce3" w:customStyle="1">
    <w:name w:val="Standardní písmo odstavce3"/>
    <w:rPr>
      <w:rFonts w:ascii="Times New Roman" w:cs="Times New Roman" w:eastAsia="Times New Roman" w:hAnsi="Times New Roman"/>
    </w:rPr>
  </w:style>
  <w:style w:type="character" w:styleId="Standardnpsmoodstavce2" w:customStyle="1">
    <w:name w:val="Standardní písmo odstavce2"/>
    <w:rPr>
      <w:rFonts w:ascii="Times New Roman" w:cs="Times New Roman" w:eastAsia="Times New Roman" w:hAnsi="Times New Roman"/>
    </w:rPr>
  </w:style>
  <w:style w:type="character" w:styleId="Absatz-Standardschriftart" w:customStyle="1">
    <w:name w:val="Absatz-Standardschriftart"/>
    <w:rPr>
      <w:rFonts w:ascii="Times New Roman" w:cs="Times New Roman" w:eastAsia="Times New Roman" w:hAnsi="Times New Roman"/>
    </w:rPr>
  </w:style>
  <w:style w:type="character" w:styleId="WW-Absatz-Standardschriftart" w:customStyle="1">
    <w:name w:val="WW-Absatz-Standardschriftart"/>
    <w:rPr>
      <w:rFonts w:ascii="Times New Roman" w:cs="Times New Roman" w:eastAsia="Times New Roman" w:hAnsi="Times New Roman"/>
    </w:rPr>
  </w:style>
  <w:style w:type="character" w:styleId="WW-Absatz-Standardschriftart1" w:customStyle="1">
    <w:name w:val="WW-Absatz-Standardschriftart1"/>
    <w:rPr>
      <w:rFonts w:ascii="Times New Roman" w:cs="Times New Roman" w:eastAsia="Times New Roman" w:hAnsi="Times New Roman"/>
    </w:rPr>
  </w:style>
  <w:style w:type="character" w:styleId="WW-Absatz-Standardschriftart11" w:customStyle="1">
    <w:name w:val="WW-Absatz-Standardschriftart11"/>
    <w:rPr>
      <w:rFonts w:ascii="Times New Roman" w:cs="Times New Roman" w:eastAsia="Times New Roman" w:hAnsi="Times New Roman"/>
    </w:rPr>
  </w:style>
  <w:style w:type="character" w:styleId="WW-Absatz-Standardschriftart111" w:customStyle="1">
    <w:name w:val="WW-Absatz-Standardschriftart111"/>
    <w:rPr>
      <w:rFonts w:ascii="Times New Roman" w:cs="Times New Roman" w:eastAsia="Times New Roman" w:hAnsi="Times New Roman"/>
    </w:rPr>
  </w:style>
  <w:style w:type="character" w:styleId="WW-Absatz-Standardschriftart1111" w:customStyle="1">
    <w:name w:val="WW-Absatz-Standardschriftart1111"/>
    <w:rPr>
      <w:rFonts w:ascii="Times New Roman" w:cs="Times New Roman" w:eastAsia="Times New Roman" w:hAnsi="Times New Roman"/>
    </w:rPr>
  </w:style>
  <w:style w:type="character" w:styleId="WW-Absatz-Standardschriftart11111" w:customStyle="1">
    <w:name w:val="WW-Absatz-Standardschriftart11111"/>
    <w:rPr>
      <w:rFonts w:ascii="Times New Roman" w:cs="Times New Roman" w:eastAsia="Times New Roman" w:hAnsi="Times New Roman"/>
    </w:rPr>
  </w:style>
  <w:style w:type="character" w:styleId="WW-Absatz-Standardschriftart111111" w:customStyle="1">
    <w:name w:val="WW-Absatz-Standardschriftart111111"/>
    <w:rPr>
      <w:rFonts w:ascii="Times New Roman" w:cs="Times New Roman" w:eastAsia="Times New Roman" w:hAnsi="Times New Roman"/>
    </w:rPr>
  </w:style>
  <w:style w:type="character" w:styleId="WW-Absatz-Standardschriftart1111111" w:customStyle="1">
    <w:name w:val="WW-Absatz-Standardschriftart1111111"/>
    <w:rPr>
      <w:rFonts w:ascii="Times New Roman" w:cs="Times New Roman" w:eastAsia="Times New Roman" w:hAnsi="Times New Roman"/>
    </w:rPr>
  </w:style>
  <w:style w:type="character" w:styleId="WW-Absatz-Standardschriftart11111111" w:customStyle="1">
    <w:name w:val="WW-Absatz-Standardschriftart11111111"/>
    <w:rPr>
      <w:rFonts w:ascii="Times New Roman" w:cs="Times New Roman" w:eastAsia="Times New Roman" w:hAnsi="Times New Roman"/>
    </w:rPr>
  </w:style>
  <w:style w:type="character" w:styleId="WW-Absatz-Standardschriftart111111111" w:customStyle="1">
    <w:name w:val="WW-Absatz-Standardschriftart111111111"/>
    <w:rPr>
      <w:rFonts w:ascii="Times New Roman" w:cs="Times New Roman" w:eastAsia="Times New Roman" w:hAnsi="Times New Roman"/>
    </w:rPr>
  </w:style>
  <w:style w:type="character" w:styleId="WW-Absatz-Standardschriftart1111111111" w:customStyle="1">
    <w:name w:val="WW-Absatz-Standardschriftart1111111111"/>
    <w:rPr>
      <w:rFonts w:ascii="Times New Roman" w:cs="Times New Roman" w:eastAsia="Times New Roman" w:hAnsi="Times New Roman"/>
    </w:rPr>
  </w:style>
  <w:style w:type="character" w:styleId="WW-Absatz-Standardschriftart11111111111" w:customStyle="1">
    <w:name w:val="WW-Absatz-Standardschriftart11111111111"/>
    <w:rPr>
      <w:rFonts w:ascii="Times New Roman" w:cs="Times New Roman" w:eastAsia="Times New Roman" w:hAnsi="Times New Roman"/>
    </w:rPr>
  </w:style>
  <w:style w:type="character" w:styleId="WW-Absatz-Standardschriftart111111111111" w:customStyle="1">
    <w:name w:val="WW-Absatz-Standardschriftart111111111111"/>
    <w:rPr>
      <w:rFonts w:ascii="Times New Roman" w:cs="Times New Roman" w:eastAsia="Times New Roman" w:hAnsi="Times New Roman"/>
    </w:rPr>
  </w:style>
  <w:style w:type="character" w:styleId="WW-Absatz-Standardschriftart1111111111111" w:customStyle="1">
    <w:name w:val="WW-Absatz-Standardschriftart1111111111111"/>
    <w:rPr>
      <w:rFonts w:ascii="Times New Roman" w:cs="Times New Roman" w:eastAsia="Times New Roman" w:hAnsi="Times New Roman"/>
    </w:rPr>
  </w:style>
  <w:style w:type="character" w:styleId="WW-Absatz-Standardschriftart11111111111111" w:customStyle="1">
    <w:name w:val="WW-Absatz-Standardschriftart11111111111111"/>
    <w:rPr>
      <w:rFonts w:ascii="Times New Roman" w:cs="Times New Roman" w:eastAsia="Times New Roman" w:hAnsi="Times New Roman"/>
    </w:rPr>
  </w:style>
  <w:style w:type="character" w:styleId="WW-Absatz-Standardschriftart111111111111111" w:customStyle="1">
    <w:name w:val="WW-Absatz-Standardschriftart111111111111111"/>
    <w:rPr>
      <w:rFonts w:ascii="Times New Roman" w:cs="Times New Roman" w:eastAsia="Times New Roman" w:hAnsi="Times New Roman"/>
    </w:rPr>
  </w:style>
  <w:style w:type="character" w:styleId="WW-Absatz-Standardschriftart1111111111111111" w:customStyle="1">
    <w:name w:val="WW-Absatz-Standardschriftart1111111111111111"/>
    <w:rPr>
      <w:rFonts w:ascii="Times New Roman" w:cs="Times New Roman" w:eastAsia="Times New Roman" w:hAnsi="Times New Roman"/>
    </w:rPr>
  </w:style>
  <w:style w:type="character" w:styleId="WW-Absatz-Standardschriftart11111111111111111" w:customStyle="1">
    <w:name w:val="WW-Absatz-Standardschriftart11111111111111111"/>
    <w:rPr>
      <w:rFonts w:ascii="Times New Roman" w:cs="Times New Roman" w:eastAsia="Times New Roman" w:hAnsi="Times New Roman"/>
    </w:rPr>
  </w:style>
  <w:style w:type="character" w:styleId="Standardnpsmoodstavce1" w:customStyle="1">
    <w:name w:val="Standardní písmo odstavce1"/>
    <w:rPr>
      <w:rFonts w:ascii="Times New Roman" w:cs="Times New Roman" w:eastAsia="Times New Roman" w:hAnsi="Times New Roman"/>
    </w:rPr>
  </w:style>
  <w:style w:type="character" w:styleId="WW-Absatz-Standardschriftart111111111111111111" w:customStyle="1">
    <w:name w:val="WW-Absatz-Standardschriftart111111111111111111"/>
    <w:rPr>
      <w:rFonts w:ascii="Times New Roman" w:cs="Times New Roman" w:eastAsia="Times New Roman" w:hAnsi="Times New Roman"/>
    </w:rPr>
  </w:style>
  <w:style w:type="character" w:styleId="WW-Absatz-Standardschriftart1111111111111111111" w:customStyle="1">
    <w:name w:val="WW-Absatz-Standardschriftart1111111111111111111"/>
    <w:rPr>
      <w:rFonts w:ascii="Times New Roman" w:cs="Times New Roman" w:eastAsia="Times New Roman" w:hAnsi="Times New Roman"/>
    </w:rPr>
  </w:style>
  <w:style w:type="character" w:styleId="WW-Absatz-Standardschriftart11111111111111111111" w:customStyle="1">
    <w:name w:val="WW-Absatz-Standardschriftart11111111111111111111"/>
    <w:rPr>
      <w:rFonts w:ascii="Times New Roman" w:cs="Times New Roman" w:eastAsia="Times New Roman" w:hAnsi="Times New Roman"/>
    </w:rPr>
  </w:style>
  <w:style w:type="character" w:styleId="WW-Absatz-Standardschriftart111111111111111111111" w:customStyle="1">
    <w:name w:val="WW-Absatz-Standardschriftart111111111111111111111"/>
    <w:rPr>
      <w:rFonts w:ascii="Times New Roman" w:cs="Times New Roman" w:eastAsia="Times New Roman" w:hAnsi="Times New Roman"/>
    </w:rPr>
  </w:style>
  <w:style w:type="character" w:styleId="WW-Absatz-Standardschriftart1111111111111111111111" w:customStyle="1">
    <w:name w:val="WW-Absatz-Standardschriftart1111111111111111111111"/>
    <w:rPr>
      <w:rFonts w:ascii="Times New Roman" w:cs="Times New Roman" w:eastAsia="Times New Roman" w:hAnsi="Times New Roman"/>
    </w:rPr>
  </w:style>
  <w:style w:type="character" w:styleId="WW-Absatz-Standardschriftart11111111111111111111111" w:customStyle="1">
    <w:name w:val="WW-Absatz-Standardschriftart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" w:customStyle="1">
    <w:name w:val="WW-Absatz-Standardschriftart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" w:customStyle="1">
    <w:name w:val="WW-Absatz-Standardschriftart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" w:customStyle="1">
    <w:name w:val="WW-Absatz-Standardschriftart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" w:customStyle="1">
    <w:name w:val="WW-Absatz-Standardschriftart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" w:customStyle="1">
    <w:name w:val="WW-Absatz-Standardschriftart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" w:customStyle="1">
    <w:name w:val="WW-Absatz-Standardschriftart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" w:customStyle="1">
    <w:name w:val="WW-Absatz-Standardschriftart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" w:customStyle="1">
    <w:name w:val="WW-Absatz-Standardschriftart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" w:customStyle="1">
    <w:name w:val="WW-Absatz-Standardschriftart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" w:customStyle="1">
    <w:name w:val="WW-Absatz-Standardschriftart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" w:customStyle="1">
    <w:name w:val="WW-Absatz-Standardschriftart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" w:customStyle="1">
    <w:name w:val="WW-Absatz-Standardschriftart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" w:customStyle="1">
    <w:name w:val="WW-Absatz-Standardschriftart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" w:customStyle="1">
    <w:name w:val="WW-Absatz-Standardschriftart1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1" w:customStyle="1">
    <w:name w:val="WW-Absatz-Standardschriftart11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11" w:customStyle="1">
    <w:name w:val="WW-Absatz-Standardschriftart111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111" w:customStyle="1">
    <w:name w:val="WW-Absatz-Standardschriftart1111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1111" w:customStyle="1">
    <w:name w:val="WW-Absatz-Standardschriftart11111111111111111111111111111111111111111"/>
    <w:rPr>
      <w:rFonts w:ascii="Times New Roman" w:cs="Times New Roman" w:eastAsia="Times New Roman" w:hAnsi="Times New Roman"/>
    </w:rPr>
  </w:style>
  <w:style w:type="character" w:styleId="WW-Absatz-Standardschriftart111111111111111111111111111111111111111111" w:customStyle="1">
    <w:name w:val="WW-Absatz-Standardschriftart111111111111111111111111111111111111111111"/>
    <w:rPr>
      <w:rFonts w:ascii="Times New Roman" w:cs="Times New Roman" w:eastAsia="Times New Roman" w:hAnsi="Times New Roman"/>
    </w:rPr>
  </w:style>
  <w:style w:type="character" w:styleId="RTFNum21" w:customStyle="1">
    <w:name w:val="RTF_Num 2 1"/>
    <w:rPr>
      <w:rFonts w:ascii="Times New Roman" w:cs="Times New Roman" w:eastAsia="Times New Roman" w:hAnsi="Times New Roman"/>
    </w:rPr>
  </w:style>
  <w:style w:type="character" w:styleId="RTFNum22" w:customStyle="1">
    <w:name w:val="RTF_Num 2 2"/>
    <w:rPr>
      <w:rFonts w:ascii="Times New Roman" w:cs="Times New Roman" w:eastAsia="Times New Roman" w:hAnsi="Times New Roman"/>
    </w:rPr>
  </w:style>
  <w:style w:type="character" w:styleId="RTFNum23" w:customStyle="1">
    <w:name w:val="RTF_Num 2 3"/>
    <w:rPr>
      <w:rFonts w:ascii="Times New Roman" w:cs="Times New Roman" w:eastAsia="Times New Roman" w:hAnsi="Times New Roman"/>
    </w:rPr>
  </w:style>
  <w:style w:type="character" w:styleId="RTFNum24" w:customStyle="1">
    <w:name w:val="RTF_Num 2 4"/>
    <w:rPr>
      <w:rFonts w:ascii="Times New Roman" w:cs="Times New Roman" w:eastAsia="Times New Roman" w:hAnsi="Times New Roman"/>
    </w:rPr>
  </w:style>
  <w:style w:type="character" w:styleId="RTFNum25" w:customStyle="1">
    <w:name w:val="RTF_Num 2 5"/>
    <w:rPr>
      <w:rFonts w:ascii="Times New Roman" w:cs="Times New Roman" w:eastAsia="Times New Roman" w:hAnsi="Times New Roman"/>
    </w:rPr>
  </w:style>
  <w:style w:type="character" w:styleId="RTFNum26" w:customStyle="1">
    <w:name w:val="RTF_Num 2 6"/>
    <w:rPr>
      <w:rFonts w:ascii="Times New Roman" w:cs="Times New Roman" w:eastAsia="Times New Roman" w:hAnsi="Times New Roman"/>
    </w:rPr>
  </w:style>
  <w:style w:type="character" w:styleId="RTFNum27" w:customStyle="1">
    <w:name w:val="RTF_Num 2 7"/>
    <w:rPr>
      <w:rFonts w:ascii="Times New Roman" w:cs="Times New Roman" w:eastAsia="Times New Roman" w:hAnsi="Times New Roman"/>
    </w:rPr>
  </w:style>
  <w:style w:type="character" w:styleId="RTFNum28" w:customStyle="1">
    <w:name w:val="RTF_Num 2 8"/>
    <w:rPr>
      <w:rFonts w:ascii="Times New Roman" w:cs="Times New Roman" w:eastAsia="Times New Roman" w:hAnsi="Times New Roman"/>
    </w:rPr>
  </w:style>
  <w:style w:type="character" w:styleId="RTFNum29" w:customStyle="1">
    <w:name w:val="RTF_Num 2 9"/>
    <w:rPr>
      <w:rFonts w:ascii="Times New Roman" w:cs="Times New Roman" w:eastAsia="Times New Roman" w:hAnsi="Times New Roman"/>
    </w:rPr>
  </w:style>
  <w:style w:type="character" w:styleId="Standardnpsmoodstavce4" w:customStyle="1">
    <w:name w:val="Standardní písmo odstavce4"/>
    <w:rPr>
      <w:rFonts w:ascii="Times New Roman" w:cs="Times New Roman" w:eastAsia="Lucida Sans Unicode" w:hAnsi="Times New Roman"/>
      <w:color w:val="auto"/>
      <w:sz w:val="24"/>
      <w:szCs w:val="24"/>
      <w:lang w:val="cs-CZ"/>
    </w:rPr>
  </w:style>
  <w:style w:type="character" w:styleId="ListLabel1" w:customStyle="1">
    <w:name w:val="ListLabel 1"/>
    <w:rPr>
      <w:rFonts w:ascii="Times New Roman" w:cs="Arial" w:eastAsia="Arial" w:hAnsi="Times New Roman"/>
      <w:position w:val="0"/>
      <w:sz w:val="24"/>
      <w:vertAlign w:val="baseline"/>
    </w:rPr>
  </w:style>
  <w:style w:type="character" w:styleId="Nadpis1Char" w:customStyle="1">
    <w:name w:val="Nadpis 1 Char"/>
    <w:rPr>
      <w:rFonts w:ascii="Cambria" w:cs="Times New Roman" w:eastAsia="Times New Roman" w:hAnsi="Cambria"/>
      <w:b w:val="1"/>
      <w:bCs w:val="1"/>
      <w:kern w:val="1"/>
      <w:sz w:val="32"/>
      <w:szCs w:val="32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Lohit Hindi" w:eastAsia="Times New Roman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 w:eastAsia="Times New Roman"/>
    </w:rPr>
  </w:style>
  <w:style w:type="paragraph" w:styleId="Titulek1" w:customStyle="1">
    <w:name w:val="Titulek1"/>
    <w:basedOn w:val="Normln"/>
    <w:pPr>
      <w:suppressLineNumbers w:val="1"/>
      <w:spacing w:after="120" w:before="120"/>
    </w:pPr>
    <w:rPr>
      <w:rFonts w:cs="Tahoma" w:eastAsia="Times New Roman"/>
      <w:i w:val="1"/>
      <w:iCs w:val="1"/>
    </w:rPr>
  </w:style>
  <w:style w:type="paragraph" w:styleId="Heading" w:customStyle="1">
    <w:name w:val="Heading"/>
    <w:basedOn w:val="Normln"/>
    <w:next w:val="Zkladntext"/>
    <w:pPr>
      <w:keepNext w:val="1"/>
      <w:spacing w:after="120" w:before="240"/>
    </w:pPr>
    <w:rPr>
      <w:rFonts w:ascii="Arial" w:cs="Arial" w:eastAsia="MS Mincho" w:hAnsi="Arial"/>
      <w:sz w:val="28"/>
      <w:szCs w:val="28"/>
    </w:rPr>
  </w:style>
  <w:style w:type="paragraph" w:styleId="Titulek2" w:customStyle="1">
    <w:name w:val="Titulek2"/>
    <w:basedOn w:val="Normln"/>
    <w:pPr>
      <w:spacing w:after="120" w:before="120"/>
    </w:pPr>
    <w:rPr>
      <w:rFonts w:eastAsia="Times New Roman"/>
      <w:i w:val="1"/>
      <w:iCs w:val="1"/>
    </w:rPr>
  </w:style>
  <w:style w:type="paragraph" w:styleId="Index" w:customStyle="1">
    <w:name w:val="Index"/>
    <w:basedOn w:val="Normln"/>
    <w:rPr>
      <w:rFonts w:eastAsia="Times New Roman"/>
    </w:rPr>
  </w:style>
  <w:style w:type="paragraph" w:styleId="Obsahtabulky" w:customStyle="1">
    <w:name w:val="Obsah tabulky"/>
    <w:basedOn w:val="Normln"/>
    <w:pPr>
      <w:suppressLineNumbers w:val="1"/>
    </w:pPr>
    <w:rPr>
      <w:rFonts w:eastAsia="Times New Roman"/>
    </w:r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Vodorovnra" w:customStyle="1">
    <w:name w:val="Vodorovná čára"/>
    <w:basedOn w:val="Normln"/>
    <w:next w:val="Zkladntext"/>
    <w:pPr>
      <w:suppressLineNumbers w:val="1"/>
      <w:pBdr>
        <w:bottom w:color="808080" w:space="0" w:sz="1" w:val="double"/>
      </w:pBdr>
      <w:spacing w:after="283"/>
    </w:pPr>
    <w:rPr>
      <w:rFonts w:eastAsia="Times New Roman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F3630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F3630"/>
    <w:rPr>
      <w:rFonts w:ascii="Segoe UI" w:cs="Segoe UI" w:eastAsia="Lucida Sans Unicode" w:hAnsi="Segoe UI"/>
      <w:sz w:val="18"/>
      <w:szCs w:val="18"/>
      <w:lang w:eastAsia="zh-CN"/>
    </w:rPr>
  </w:style>
  <w:style w:type="paragraph" w:styleId="Prosttext">
    <w:name w:val="Plain Text"/>
    <w:basedOn w:val="Normln"/>
    <w:link w:val="ProsttextChar"/>
    <w:uiPriority w:val="99"/>
    <w:semiHidden w:val="1"/>
    <w:unhideWhenUsed w:val="1"/>
    <w:rsid w:val="00792422"/>
    <w:rPr>
      <w:rFonts w:ascii="Courier New" w:cs="Courier New" w:hAnsi="Courier New"/>
      <w:sz w:val="20"/>
      <w:szCs w:val="20"/>
    </w:rPr>
  </w:style>
  <w:style w:type="character" w:styleId="ProsttextChar" w:customStyle="1">
    <w:name w:val="Prostý text Char"/>
    <w:link w:val="Prosttext"/>
    <w:uiPriority w:val="99"/>
    <w:semiHidden w:val="1"/>
    <w:rsid w:val="00792422"/>
    <w:rPr>
      <w:rFonts w:ascii="Courier New" w:cs="Courier New" w:eastAsia="Lucida Sans Unicode" w:hAnsi="Courier New"/>
      <w:lang w:eastAsia="zh-CN"/>
    </w:rPr>
  </w:style>
  <w:style w:type="character" w:styleId="Hypertextovodkaz">
    <w:name w:val="Hyperlink"/>
    <w:uiPriority w:val="99"/>
    <w:unhideWhenUsed w:val="1"/>
    <w:rsid w:val="00254761"/>
    <w:rPr>
      <w:rFonts w:ascii="Times New Roman" w:cs="Times New Roman" w:eastAsia="Times New Roman" w:hAnsi="Times New Roman"/>
      <w:color w:val="0563c1"/>
      <w:u w:val="single"/>
    </w:rPr>
  </w:style>
  <w:style w:type="paragraph" w:styleId="Normlnweb">
    <w:name w:val="Normal (Web)"/>
    <w:basedOn w:val="Normln"/>
    <w:uiPriority w:val="99"/>
    <w:unhideWhenUsed w:val="1"/>
    <w:rsid w:val="00E23883"/>
  </w:style>
  <w:style w:type="paragraph" w:styleId="Standard" w:customStyle="1">
    <w:name w:val="Standard"/>
    <w:rsid w:val="00793296"/>
    <w:pPr>
      <w:widowControl w:val="0"/>
      <w:suppressAutoHyphens w:val="1"/>
      <w:autoSpaceDN w:val="0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Odstavecseseznamem">
    <w:name w:val="List Paragraph"/>
    <w:basedOn w:val="Normln"/>
    <w:uiPriority w:val="34"/>
    <w:qFormat w:val="1"/>
    <w:rsid w:val="00EB71CF"/>
    <w:pPr>
      <w:widowControl w:val="1"/>
      <w:suppressAutoHyphens w:val="0"/>
      <w:autoSpaceDE w:val="1"/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0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06E4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06E4"/>
    <w:rPr>
      <w:rFonts w:eastAsia="Lucida Sans Unicode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06E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06E4"/>
    <w:rPr>
      <w:rFonts w:eastAsia="Lucida Sans Unicode"/>
      <w:b w:val="1"/>
      <w:bCs w:val="1"/>
      <w:lang w:eastAsia="zh-CN"/>
    </w:rPr>
  </w:style>
  <w:style w:type="character" w:styleId="jtukpc" w:customStyle="1">
    <w:name w:val="jtukpc"/>
    <w:basedOn w:val="Standardnpsmoodstavce"/>
    <w:rsid w:val="00324E9E"/>
  </w:style>
  <w:style w:type="character" w:styleId="PsacstrojHTML">
    <w:name w:val="HTML Typewriter"/>
    <w:basedOn w:val="Standardnpsmoodstavce"/>
    <w:uiPriority w:val="99"/>
    <w:semiHidden w:val="1"/>
    <w:unhideWhenUsed w:val="1"/>
    <w:rsid w:val="00D40408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gh/MhWR+XHsPwYvk0ZsXpESTQ==">AMUW2mU87BiHVq9Y16SNRev09civv+ycpw5rrRcwJvxAiVe3BDTPK4Y/xammwq1JB7Ewf4BkMhIERZMKoiejNSQFPKISkH6HiMR4Epk5Ar/ExOrTASuJ0KrFTwKSQlaMJmHJUhm2yyCTbzNmOQ7Lmk4DQlGCb98BK6cGJjNMDj7XAuP4pXoNr9OyWQHb0xQIUxJtolgyuNXpbvUC0x4cJa6GbzsBkwfZBg==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2020-10-24T23:01:00Z</dcterms:created>
  <dc:creator>Matěj Opočenský</dc:creator>
</cp:coreProperties>
</file>